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E56" w:rsidRPr="00DE08AB" w:rsidRDefault="006A3E56" w:rsidP="006A3E5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08AB">
        <w:rPr>
          <w:rFonts w:ascii="Times New Roman" w:eastAsia="Calibri" w:hAnsi="Times New Roman" w:cs="Times New Roman"/>
          <w:sz w:val="24"/>
          <w:szCs w:val="24"/>
        </w:rPr>
        <w:t>ТЕХНОЛОГИЧЕСКАЯ КАРТА УРОКА ИЗОБРАЗИТЕЛЬНОГО ИСКУССТВА (5 класс)</w:t>
      </w:r>
    </w:p>
    <w:p w:rsidR="006A3E56" w:rsidRPr="00DE08AB" w:rsidRDefault="006A3E56" w:rsidP="006A3E56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</w:pPr>
      <w:r w:rsidRPr="00DE08AB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t xml:space="preserve">«Древние образы в народном искусстве» </w:t>
      </w:r>
    </w:p>
    <w:p w:rsidR="006A3E56" w:rsidRPr="006A3E56" w:rsidRDefault="006A3E56" w:rsidP="006A3E56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A3E5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Дата_______________ </w:t>
      </w:r>
    </w:p>
    <w:p w:rsidR="006A3E56" w:rsidRPr="006A3E56" w:rsidRDefault="006A3E56" w:rsidP="006A3E56">
      <w:pPr>
        <w:rPr>
          <w:rFonts w:ascii="Times New Roman" w:eastAsia="Calibri" w:hAnsi="Times New Roman" w:cs="Times New Roman"/>
          <w:w w:val="87"/>
          <w:sz w:val="28"/>
        </w:rPr>
      </w:pPr>
    </w:p>
    <w:tbl>
      <w:tblPr>
        <w:tblW w:w="15450" w:type="dxa"/>
        <w:jc w:val="center"/>
        <w:tblInd w:w="-304" w:type="dxa"/>
        <w:tblLayout w:type="fixed"/>
        <w:tblLook w:val="0000" w:firstRow="0" w:lastRow="0" w:firstColumn="0" w:lastColumn="0" w:noHBand="0" w:noVBand="0"/>
      </w:tblPr>
      <w:tblGrid>
        <w:gridCol w:w="3402"/>
        <w:gridCol w:w="12048"/>
      </w:tblGrid>
      <w:tr w:rsidR="006A3E56" w:rsidRPr="00F10951" w:rsidTr="00505D9D">
        <w:trPr>
          <w:trHeight w:val="1"/>
          <w:jc w:val="center"/>
        </w:trPr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>Цели</w:t>
            </w:r>
          </w:p>
        </w:tc>
        <w:tc>
          <w:tcPr>
            <w:tcW w:w="1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>Познакомить учащихся с понятием «декоративно-прикладное искусство», с историей русского орнамента, с его символикой; воспитывать любовь к русскому народному искусству; способствовать развитию эстетического и художественного вкуса, творческой и познавательной активности.</w:t>
            </w:r>
          </w:p>
        </w:tc>
      </w:tr>
      <w:tr w:rsidR="006A3E56" w:rsidRPr="00F10951" w:rsidTr="00505D9D">
        <w:trPr>
          <w:trHeight w:val="1"/>
          <w:jc w:val="center"/>
        </w:trPr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F10951">
              <w:rPr>
                <w:rFonts w:ascii="Times New Roman" w:eastAsia="Calibri" w:hAnsi="Times New Roman" w:cs="Times New Roman"/>
                <w:bCs/>
                <w:color w:val="000000"/>
              </w:rPr>
              <w:t>Тип урока</w:t>
            </w:r>
          </w:p>
        </w:tc>
        <w:tc>
          <w:tcPr>
            <w:tcW w:w="1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10951">
              <w:rPr>
                <w:rFonts w:ascii="Times New Roman" w:eastAsia="Calibri" w:hAnsi="Times New Roman" w:cs="Times New Roman"/>
                <w:color w:val="000000"/>
              </w:rPr>
              <w:t xml:space="preserve">Изучение нового материала  </w:t>
            </w:r>
          </w:p>
        </w:tc>
      </w:tr>
      <w:tr w:rsidR="006A3E56" w:rsidRPr="00F10951" w:rsidTr="00505D9D">
        <w:trPr>
          <w:trHeight w:val="1"/>
          <w:jc w:val="center"/>
        </w:trPr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F10951">
              <w:rPr>
                <w:rFonts w:ascii="Times New Roman" w:eastAsia="Calibri" w:hAnsi="Times New Roman" w:cs="Times New Roman"/>
                <w:bCs/>
                <w:color w:val="000000"/>
              </w:rPr>
              <w:t>Планируемые результаты</w:t>
            </w:r>
            <w:bookmarkStart w:id="0" w:name="_GoBack"/>
            <w:bookmarkEnd w:id="0"/>
          </w:p>
        </w:tc>
        <w:tc>
          <w:tcPr>
            <w:tcW w:w="1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F10951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Предметные: </w:t>
            </w:r>
          </w:p>
          <w:p w:rsidR="006A3E56" w:rsidRPr="00F10951" w:rsidRDefault="006A3E56" w:rsidP="006A3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F1095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Понимать условно-символический ха</w:t>
            </w:r>
            <w:r w:rsidRPr="00F1095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softHyphen/>
              <w:t>рактер народного декоративного ис</w:t>
            </w:r>
            <w:r w:rsidRPr="00F1095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softHyphen/>
              <w:t>кусства. Читать орнамент</w:t>
            </w:r>
          </w:p>
          <w:p w:rsidR="006A3E56" w:rsidRPr="00F10951" w:rsidRDefault="006A3E56" w:rsidP="006A3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proofErr w:type="spellStart"/>
            <w:r w:rsidRPr="00F10951">
              <w:rPr>
                <w:rFonts w:ascii="Times New Roman" w:eastAsia="Calibri" w:hAnsi="Times New Roman" w:cs="Times New Roman"/>
                <w:bCs/>
                <w:color w:val="000000"/>
              </w:rPr>
              <w:t>Метапредметные</w:t>
            </w:r>
            <w:proofErr w:type="spellEnd"/>
            <w:r w:rsidRPr="00F10951">
              <w:rPr>
                <w:rFonts w:ascii="Times New Roman" w:eastAsia="Calibri" w:hAnsi="Times New Roman" w:cs="Times New Roman"/>
                <w:bCs/>
                <w:color w:val="000000"/>
              </w:rPr>
              <w:t>:</w:t>
            </w:r>
            <w:r w:rsidRPr="00F10951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6A3E56" w:rsidRPr="00F10951" w:rsidRDefault="006A3E56" w:rsidP="006A3E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95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Познавательные УУД:</w:t>
            </w:r>
          </w:p>
          <w:p w:rsidR="006A3E56" w:rsidRPr="00F10951" w:rsidRDefault="006A3E56" w:rsidP="006A3E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стремиться к освоению новых знаний и умений, к достижению более высоких и оригинальных творческих результатов, овладеть умением творческого видения с позиций художника, т.е. умением сравнивать, анализировать, выделять главное, обобщать.</w:t>
            </w:r>
          </w:p>
          <w:p w:rsidR="006A3E56" w:rsidRPr="00F10951" w:rsidRDefault="006A3E56" w:rsidP="006A3E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95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Коммуникативные УУД:</w:t>
            </w:r>
          </w:p>
          <w:p w:rsidR="006A3E56" w:rsidRPr="00F10951" w:rsidRDefault="006A3E56" w:rsidP="006A3E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овладеть умением вести диалог; владеть навыками коллективной деятельности в процессе совместной творческой работы под руководством учителя.</w:t>
            </w:r>
          </w:p>
          <w:p w:rsidR="006A3E56" w:rsidRPr="00F10951" w:rsidRDefault="006A3E56" w:rsidP="006A3E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95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Регулятивные УУД:</w:t>
            </w:r>
          </w:p>
          <w:p w:rsidR="006A3E56" w:rsidRPr="00F10951" w:rsidRDefault="006A3E56" w:rsidP="006A3E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планировать и грамотно осуществлять учебные действия в соответствии с поставленной задачей; находить варианты решения различных художественно-творческих задач; уметь рационально строить самостоятельную творческую деятельность; уметь организовать место занятий.</w:t>
            </w:r>
          </w:p>
          <w:p w:rsidR="006A3E56" w:rsidRPr="00F10951" w:rsidRDefault="006A3E56" w:rsidP="006A3E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1095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Личностные: </w:t>
            </w:r>
          </w:p>
          <w:p w:rsidR="006A3E56" w:rsidRPr="00F10951" w:rsidRDefault="006A3E56" w:rsidP="006A3E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Уважительно относиться к культуре народного искусства; понимать роли культуры и искусства в жизни человека;</w:t>
            </w:r>
          </w:p>
          <w:p w:rsidR="006A3E56" w:rsidRPr="00F10951" w:rsidRDefault="006A3E56" w:rsidP="006A3E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9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наблюдать и фантазировать при создании образных форм; иметь эстетическую потребность в самостоятельной практической творческой деятельности; уметь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</w:t>
            </w:r>
          </w:p>
        </w:tc>
      </w:tr>
      <w:tr w:rsidR="006A3E56" w:rsidRPr="00F10951" w:rsidTr="00505D9D">
        <w:trPr>
          <w:trHeight w:val="1"/>
          <w:jc w:val="center"/>
        </w:trPr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>Основные понятия</w:t>
            </w:r>
          </w:p>
        </w:tc>
        <w:tc>
          <w:tcPr>
            <w:tcW w:w="1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Традиционные образы русского народного искусства – солярные знаки, знаки земли и воды, образ коня, птицы, </w:t>
            </w:r>
            <w:proofErr w:type="spellStart"/>
            <w:r w:rsidRPr="00F1095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берегини</w:t>
            </w:r>
            <w:proofErr w:type="spellEnd"/>
            <w:r w:rsidRPr="00F1095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, мать-земля, древо жизни.</w:t>
            </w:r>
          </w:p>
        </w:tc>
      </w:tr>
      <w:tr w:rsidR="006A3E56" w:rsidRPr="00F10951" w:rsidTr="00505D9D">
        <w:trPr>
          <w:trHeight w:val="1"/>
          <w:jc w:val="center"/>
        </w:trPr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F10951">
              <w:rPr>
                <w:rFonts w:ascii="Times New Roman" w:eastAsia="Times New Roman" w:hAnsi="Times New Roman" w:cs="Times New Roman"/>
                <w:bCs/>
              </w:rPr>
              <w:t>Межпредметные</w:t>
            </w:r>
            <w:proofErr w:type="spellEnd"/>
            <w:r w:rsidRPr="00F10951">
              <w:rPr>
                <w:rFonts w:ascii="Times New Roman" w:eastAsia="Times New Roman" w:hAnsi="Times New Roman" w:cs="Times New Roman"/>
                <w:bCs/>
              </w:rPr>
              <w:t xml:space="preserve"> связи </w:t>
            </w:r>
          </w:p>
        </w:tc>
        <w:tc>
          <w:tcPr>
            <w:tcW w:w="1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>Литература, история</w:t>
            </w:r>
          </w:p>
        </w:tc>
      </w:tr>
      <w:tr w:rsidR="006A3E56" w:rsidRPr="00F10951" w:rsidTr="00505D9D">
        <w:trPr>
          <w:trHeight w:val="1"/>
          <w:jc w:val="center"/>
        </w:trPr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>Ресурсы</w:t>
            </w:r>
          </w:p>
        </w:tc>
        <w:tc>
          <w:tcPr>
            <w:tcW w:w="1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>Компьютер, проектор, экран, презентация по теме.</w:t>
            </w:r>
          </w:p>
        </w:tc>
      </w:tr>
      <w:tr w:rsidR="006A3E56" w:rsidRPr="00F10951" w:rsidTr="00505D9D">
        <w:trPr>
          <w:trHeight w:val="1"/>
          <w:jc w:val="center"/>
        </w:trPr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 xml:space="preserve">Организация пространства </w:t>
            </w:r>
          </w:p>
        </w:tc>
        <w:tc>
          <w:tcPr>
            <w:tcW w:w="1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>Фронтальная, в парах; рассказ, беседа, наглядные методы обучения. Личностно-ориентированные технологии.</w:t>
            </w:r>
          </w:p>
        </w:tc>
      </w:tr>
      <w:tr w:rsidR="006A3E56" w:rsidRPr="00F10951" w:rsidTr="00505D9D">
        <w:trPr>
          <w:trHeight w:val="68"/>
          <w:jc w:val="center"/>
        </w:trPr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>Материалы</w:t>
            </w:r>
          </w:p>
        </w:tc>
        <w:tc>
          <w:tcPr>
            <w:tcW w:w="1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3E56" w:rsidRPr="00F10951" w:rsidRDefault="006A3E56" w:rsidP="006A3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10951">
              <w:rPr>
                <w:rFonts w:ascii="Times New Roman" w:eastAsia="Times New Roman" w:hAnsi="Times New Roman" w:cs="Times New Roman"/>
                <w:bCs/>
              </w:rPr>
              <w:t xml:space="preserve">Альбом для рисования, гуашь, акварель, кисти, ватные </w:t>
            </w:r>
            <w:proofErr w:type="spellStart"/>
            <w:r w:rsidRPr="00F10951">
              <w:rPr>
                <w:rFonts w:ascii="Times New Roman" w:eastAsia="Times New Roman" w:hAnsi="Times New Roman" w:cs="Times New Roman"/>
                <w:bCs/>
              </w:rPr>
              <w:t>палочки</w:t>
            </w:r>
            <w:proofErr w:type="gramStart"/>
            <w:r w:rsidRPr="00F10951">
              <w:rPr>
                <w:rFonts w:ascii="Times New Roman" w:eastAsia="Times New Roman" w:hAnsi="Times New Roman" w:cs="Times New Roman"/>
                <w:bCs/>
              </w:rPr>
              <w:t>,а</w:t>
            </w:r>
            <w:proofErr w:type="gramEnd"/>
            <w:r w:rsidRPr="00F10951">
              <w:rPr>
                <w:rFonts w:ascii="Times New Roman" w:eastAsia="Times New Roman" w:hAnsi="Times New Roman" w:cs="Times New Roman"/>
                <w:bCs/>
              </w:rPr>
              <w:t>кварельные</w:t>
            </w:r>
            <w:proofErr w:type="spellEnd"/>
            <w:r w:rsidRPr="00F10951">
              <w:rPr>
                <w:rFonts w:ascii="Times New Roman" w:eastAsia="Times New Roman" w:hAnsi="Times New Roman" w:cs="Times New Roman"/>
                <w:bCs/>
              </w:rPr>
              <w:t xml:space="preserve"> краски, стаканчики для воды, салфетки</w:t>
            </w:r>
          </w:p>
        </w:tc>
      </w:tr>
    </w:tbl>
    <w:p w:rsidR="006A3E56" w:rsidRPr="006A3E56" w:rsidRDefault="006A3E56" w:rsidP="006A3E56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45"/>
          <w:sz w:val="28"/>
          <w:szCs w:val="28"/>
        </w:rPr>
      </w:pPr>
    </w:p>
    <w:p w:rsidR="006A3E56" w:rsidRPr="006A3E56" w:rsidRDefault="006A3E56" w:rsidP="006A3E56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45"/>
          <w:sz w:val="28"/>
          <w:szCs w:val="28"/>
        </w:rPr>
      </w:pPr>
    </w:p>
    <w:p w:rsidR="00DE08AB" w:rsidRPr="00F10951" w:rsidRDefault="00DE08AB" w:rsidP="006A3E56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45"/>
          <w:sz w:val="28"/>
          <w:szCs w:val="28"/>
        </w:rPr>
      </w:pPr>
    </w:p>
    <w:p w:rsidR="00DE08AB" w:rsidRPr="00F10951" w:rsidRDefault="00DE08AB" w:rsidP="006A3E56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45"/>
          <w:sz w:val="28"/>
          <w:szCs w:val="28"/>
        </w:rPr>
      </w:pPr>
    </w:p>
    <w:p w:rsidR="006A3E56" w:rsidRPr="00DE08AB" w:rsidRDefault="006A3E56" w:rsidP="006A3E56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eastAsia="Calibri" w:hAnsi="Times New Roman" w:cs="Times New Roman"/>
          <w:bCs/>
          <w:color w:val="000000"/>
          <w:spacing w:val="45"/>
          <w:sz w:val="28"/>
          <w:szCs w:val="28"/>
        </w:rPr>
      </w:pPr>
      <w:r w:rsidRPr="00DE08AB">
        <w:rPr>
          <w:rFonts w:ascii="Times New Roman" w:eastAsia="Calibri" w:hAnsi="Times New Roman" w:cs="Times New Roman"/>
          <w:bCs/>
          <w:color w:val="000000"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6"/>
        <w:gridCol w:w="8218"/>
        <w:gridCol w:w="1985"/>
        <w:gridCol w:w="3260"/>
      </w:tblGrid>
      <w:tr w:rsidR="006A3E56" w:rsidRPr="00DE08AB" w:rsidTr="00505D9D">
        <w:tc>
          <w:tcPr>
            <w:tcW w:w="2096" w:type="dxa"/>
          </w:tcPr>
          <w:p w:rsidR="006A3E56" w:rsidRPr="00DE08AB" w:rsidRDefault="006A3E56" w:rsidP="006A3E56">
            <w:pPr>
              <w:keepNext/>
              <w:keepLines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8218" w:type="dxa"/>
          </w:tcPr>
          <w:p w:rsidR="006A3E56" w:rsidRPr="00DE08AB" w:rsidRDefault="006A3E56" w:rsidP="006A3E56">
            <w:pPr>
              <w:keepNext/>
              <w:keepLines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Действия учителя</w:t>
            </w:r>
          </w:p>
        </w:tc>
        <w:tc>
          <w:tcPr>
            <w:tcW w:w="1985" w:type="dxa"/>
          </w:tcPr>
          <w:p w:rsidR="006A3E56" w:rsidRPr="00DE08AB" w:rsidRDefault="006A3E56" w:rsidP="006A3E56">
            <w:pPr>
              <w:keepNext/>
              <w:keepLines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Действия учащихся</w:t>
            </w:r>
          </w:p>
        </w:tc>
        <w:tc>
          <w:tcPr>
            <w:tcW w:w="3260" w:type="dxa"/>
          </w:tcPr>
          <w:p w:rsidR="006A3E56" w:rsidRPr="00DE08AB" w:rsidRDefault="006A3E56" w:rsidP="006A3E56">
            <w:pPr>
              <w:keepNext/>
              <w:keepLines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УУД, </w:t>
            </w:r>
            <w:proofErr w:type="gramStart"/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способствующие</w:t>
            </w:r>
            <w:proofErr w:type="gramEnd"/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отработке личностных, предметных или </w:t>
            </w:r>
            <w:proofErr w:type="spellStart"/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метапредметных</w:t>
            </w:r>
            <w:proofErr w:type="spellEnd"/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результатов</w:t>
            </w:r>
          </w:p>
        </w:tc>
      </w:tr>
      <w:tr w:rsidR="006A3E56" w:rsidRPr="00DE08AB" w:rsidTr="00505D9D">
        <w:tc>
          <w:tcPr>
            <w:tcW w:w="2096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Организационный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8218" w:type="dxa"/>
          </w:tcPr>
          <w:p w:rsidR="006A3E56" w:rsidRPr="00DE08AB" w:rsidRDefault="006A3E56" w:rsidP="006A3E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1985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Занимают места, приветствуют учителя</w:t>
            </w:r>
          </w:p>
        </w:tc>
        <w:tc>
          <w:tcPr>
            <w:tcW w:w="3260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учебного сотрудничества с учителем и одноклассниками</w:t>
            </w:r>
          </w:p>
        </w:tc>
      </w:tr>
      <w:tr w:rsidR="006A3E56" w:rsidRPr="00DE08AB" w:rsidTr="00505D9D">
        <w:tc>
          <w:tcPr>
            <w:tcW w:w="2096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и актуализация</w:t>
            </w:r>
          </w:p>
          <w:p w:rsidR="006A3E56" w:rsidRPr="00DE08AB" w:rsidRDefault="006A3E56" w:rsidP="006A3E56">
            <w:pPr>
              <w:keepNext/>
              <w:keepLines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8218" w:type="dxa"/>
          </w:tcPr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Ребята, сегодня мы познакомимся с декоративно-прикладным искусством, можно ДПИ. «Декор» – украшение, «прикладное</w:t>
            </w:r>
            <w:proofErr w:type="gramStart"/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»-</w:t>
            </w:r>
            <w:proofErr w:type="gramEnd"/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сделанное для использования, например, в быту, и, «искусство» –выражение мира в художественных образах.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 - ДПИ - это украшение предметов быта художниками и народными умельцами.</w:t>
            </w:r>
          </w:p>
          <w:p w:rsidR="006A3E56" w:rsidRPr="00DE08AB" w:rsidRDefault="006A3E56" w:rsidP="006A3E56">
            <w:pPr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6A3E56" w:rsidRPr="00DE08AB" w:rsidRDefault="006A3E56" w:rsidP="006A3E56">
            <w:pPr>
              <w:keepNext/>
              <w:keepLines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Ученики слушают учителя</w:t>
            </w:r>
          </w:p>
        </w:tc>
        <w:tc>
          <w:tcPr>
            <w:tcW w:w="3260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: умение принимать устный материал; самостоятельное формулирование познавательных целей</w:t>
            </w:r>
          </w:p>
        </w:tc>
      </w:tr>
      <w:tr w:rsidR="006A3E56" w:rsidRPr="00DE08AB" w:rsidTr="00505D9D">
        <w:tc>
          <w:tcPr>
            <w:tcW w:w="2096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учебной задачи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8218" w:type="dxa"/>
          </w:tcPr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 вы думаете, когда </w:t>
            </w: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появилось ДПИ? (в древности)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если мы с вами начинаем говорить об этом виде искусства, то с чего, как вы думаете, нам стоит начать? 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Ученики называют цель урока</w:t>
            </w:r>
          </w:p>
          <w:p w:rsidR="006A3E56" w:rsidRPr="00DE08AB" w:rsidRDefault="006A3E56" w:rsidP="006A3E56">
            <w:pPr>
              <w:keepNext/>
              <w:keepLines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 целеполагание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3E56" w:rsidRPr="00DE08AB" w:rsidTr="00505D9D">
        <w:tc>
          <w:tcPr>
            <w:tcW w:w="2096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«Открытие» обучающимися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новых знаний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12минут</w:t>
            </w:r>
          </w:p>
        </w:tc>
        <w:tc>
          <w:tcPr>
            <w:tcW w:w="8218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учащихся по изучению новой темы.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Декоративно – прикладное искусство - это художественное оформление предметов, которые человек использует в быту. Оно получило название от </w:t>
            </w:r>
            <w:proofErr w:type="gramStart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латинского</w:t>
            </w:r>
            <w:proofErr w:type="gramEnd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украшаю. Все предметы, окружающие человека, должны быть не только удобными, но и красивыми. Это искусство называется прикладным еще и потому, что необходимо приложить руки, чтобы получилась эта красота. Польза и красота всегда рядом.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Еще наши далекие предки украшали свои изделия простейшими орнаментами. Человек пытался разобраться, как устроен мир, найти объяснения </w:t>
            </w:r>
            <w:proofErr w:type="gramStart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непонятному</w:t>
            </w:r>
            <w:proofErr w:type="gramEnd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загадочному, таинственному. Он стремился привлечь к себе добрые силы природы, а </w:t>
            </w:r>
            <w:proofErr w:type="gramStart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злых защититься. И делал он это при помощи своего искусства. Свои понятия о мире человек выражал условными знаками - солярными знаками. Из отдельных элементов и их сочетаний и выстраивался узор.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 солнца занимает одно из главных мест в украшении жилища. Солнце в виде круглых розеток, ромбов, коней можно найти в разных видах народного искусства.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распаханную землю сеяли, бросали семена. Семена изображали в виде </w:t>
            </w: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точек. Семена – точки можно увидеть в квадратах и ромбах орнамента. Землю изображали в виде ромбов, четырехугольников, квадратов.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древности, люди не поливали свои поля. Их смачивали только дождь и роса. О дожде молились особенно усердно и старательно в четверг. Этот день недели был посвящен на Руси богу грома и молнии Перуну. Но как ни молились люди всесильному, грозному богу, дождик редко шел именно в четверг. Поэтому в народе и появилась поговорка – “после дождичка в четверг”.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Женская фигура (</w:t>
            </w:r>
            <w:proofErr w:type="spellStart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берегиня</w:t>
            </w:r>
            <w:proofErr w:type="spellEnd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– это божество, выражающее представление о земле, которая родит, и о женщине – продолжательнице рода. Называют этот образ по-разному: великая богиня земли, плодородия, </w:t>
            </w:r>
            <w:proofErr w:type="gramStart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мать-сыра</w:t>
            </w:r>
            <w:proofErr w:type="gramEnd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земля, </w:t>
            </w:r>
            <w:proofErr w:type="spellStart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Макошь</w:t>
            </w:r>
            <w:proofErr w:type="spellEnd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что означает “мать хорошего урожая”.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Конь – один из древнейших и любимых образов народного искусства. Конь был столь же необходим крестьянину, чтобы выращивать хлеб, как и само солнце. Солнце принимало образ коня, а конь как бы приобретал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давние времена люди верили, что птицы прогоняли своим звонким пением зимний мрак, стужу и приносят на крыльях весну красную. Люди особенно готовились к встрече весны – выпекали в форме птиц обрядовое печенье “жаворонки”. Птицы символизировали свет, тепло</w:t>
            </w:r>
          </w:p>
          <w:p w:rsidR="006A3E56" w:rsidRPr="00DE08AB" w:rsidRDefault="006A3E56" w:rsidP="006A3E56">
            <w:pPr>
              <w:keepNext/>
              <w:keepLines/>
              <w:ind w:left="502" w:hanging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произведениях народного искусства встречается причудливый узор – разветвленное растение, иногда с крупными цветами, плодами, птицами, сидящими на ветках. Это древо жизни. В народных представлениях оно было символом растительных сил земли, вечно живой, процветающей природы. Его изображение символизировало счастливое продолжение рода.</w:t>
            </w:r>
          </w:p>
        </w:tc>
        <w:tc>
          <w:tcPr>
            <w:tcW w:w="1985" w:type="dxa"/>
          </w:tcPr>
          <w:p w:rsidR="006A3E56" w:rsidRPr="00DE08AB" w:rsidRDefault="006A3E56" w:rsidP="006A3E56">
            <w:pPr>
              <w:keepNext/>
              <w:keepLines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Просмотр слайдов, ответы на вопросы, решение проблемных ситуаций</w:t>
            </w:r>
          </w:p>
        </w:tc>
        <w:tc>
          <w:tcPr>
            <w:tcW w:w="3260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Познавательные: 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усваивают материал, могут составлять произвольное речевое высказывание 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устной форме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Коммуникативные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обмениваются мнениями. 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Личностные: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осваивают новые правила, осознают многообразие взглядов; понимают значение знаний для человека</w:t>
            </w:r>
          </w:p>
        </w:tc>
      </w:tr>
      <w:tr w:rsidR="006A3E56" w:rsidRPr="00DE08AB" w:rsidTr="00505D9D">
        <w:tc>
          <w:tcPr>
            <w:tcW w:w="2096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3 минута</w:t>
            </w:r>
          </w:p>
        </w:tc>
        <w:tc>
          <w:tcPr>
            <w:tcW w:w="8218" w:type="dxa"/>
          </w:tcPr>
          <w:p w:rsidR="006A3E56" w:rsidRPr="00DE08AB" w:rsidRDefault="006A3E56" w:rsidP="006A3E56">
            <w:pPr>
              <w:keepNext/>
              <w:keepLines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3260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</w:t>
            </w:r>
          </w:p>
          <w:p w:rsidR="006A3E56" w:rsidRPr="00DE08AB" w:rsidRDefault="006A3E56" w:rsidP="006A3E56">
            <w:pPr>
              <w:keepNext/>
              <w:keepLines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3E56" w:rsidRPr="00DE08AB" w:rsidTr="00505D9D">
        <w:tc>
          <w:tcPr>
            <w:tcW w:w="2096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Первичное закрепление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8218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Организует учащихся на закрепление материала 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Вариант 1 (Кроссворд).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Вариант 2.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- Ребята, сейчас поиграем в творческую игру. Я на доске рисую символ солярного знака, вы угадываете, что этот символ может означать. А затем рисуете сами такой же знак на альбомном листе.</w:t>
            </w:r>
          </w:p>
        </w:tc>
        <w:tc>
          <w:tcPr>
            <w:tcW w:w="1985" w:type="dxa"/>
          </w:tcPr>
          <w:p w:rsidR="006A3E56" w:rsidRPr="00DE08AB" w:rsidRDefault="006A3E56" w:rsidP="006A3E56">
            <w:pPr>
              <w:keepNext/>
              <w:keepLines/>
              <w:outlineLvl w:val="0"/>
              <w:rPr>
                <w:rFonts w:ascii="Times New Roman" w:eastAsia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DE0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Разгадывают кроссворд или выполняют задание учителя</w:t>
            </w:r>
          </w:p>
        </w:tc>
        <w:tc>
          <w:tcPr>
            <w:tcW w:w="3260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: выделение и осознание того, что уже усвоено и что ещё подлежит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усвоению, осознание качества и уровня усвоения.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сотрудничество с учителем и одноклассниками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структурировать знания, осознанно строить и </w:t>
            </w: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произвольно речевое высказывание</w:t>
            </w:r>
          </w:p>
        </w:tc>
      </w:tr>
      <w:tr w:rsidR="006A3E56" w:rsidRPr="00DE08AB" w:rsidTr="00505D9D">
        <w:tc>
          <w:tcPr>
            <w:tcW w:w="2096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Творческая практическая деятельность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15минут</w:t>
            </w:r>
          </w:p>
        </w:tc>
        <w:tc>
          <w:tcPr>
            <w:tcW w:w="8218" w:type="dxa"/>
          </w:tcPr>
          <w:p w:rsidR="006A3E56" w:rsidRPr="00DE08AB" w:rsidRDefault="006A3E56" w:rsidP="006A3E5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А сейчас я вам предлагаю сделать быстрый рисунок образа древа жизни, матери – земли, птиц, коней, солнца, используя гуашь или акварель.</w:t>
            </w:r>
          </w:p>
        </w:tc>
        <w:tc>
          <w:tcPr>
            <w:tcW w:w="1985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Ребята выполняют задание</w:t>
            </w:r>
          </w:p>
        </w:tc>
        <w:tc>
          <w:tcPr>
            <w:tcW w:w="3260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Познавательные</w:t>
            </w:r>
            <w:proofErr w:type="gramEnd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организуют деятельность в соответствии с поставленной задачей.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Личностные</w:t>
            </w:r>
            <w:proofErr w:type="gramEnd"/>
            <w:r w:rsidRPr="00DE0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вырабатывают внимание, наблюдательность, творческое воображение</w:t>
            </w:r>
          </w:p>
        </w:tc>
      </w:tr>
      <w:tr w:rsidR="006A3E56" w:rsidRPr="00DE08AB" w:rsidTr="00505D9D">
        <w:tc>
          <w:tcPr>
            <w:tcW w:w="2096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 деятельности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8218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Вопросы для самоанализа: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1.Сегодня на уроке я узна</w:t>
            </w:r>
            <w:proofErr w:type="gramStart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л(</w:t>
            </w:r>
            <w:proofErr w:type="gramEnd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а) …….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2. Сегодня на уроке я научился (</w:t>
            </w:r>
            <w:proofErr w:type="spellStart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лась</w:t>
            </w:r>
            <w:proofErr w:type="spellEnd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) ……..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Что было самым интересным и важным для тебя в этой работе? 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4. Самым неожиданным для меня сегодня стало……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5. Самым сложным было…..</w:t>
            </w:r>
          </w:p>
        </w:tc>
        <w:tc>
          <w:tcPr>
            <w:tcW w:w="1985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Ребята осуществляют самооценку собственной деятельности.</w:t>
            </w:r>
          </w:p>
        </w:tc>
        <w:tc>
          <w:tcPr>
            <w:tcW w:w="3260" w:type="dxa"/>
          </w:tcPr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 умение с достаточной полнотой и точностью выражать свои мысли.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: рефлексия.</w:t>
            </w:r>
          </w:p>
          <w:p w:rsidR="006A3E56" w:rsidRPr="00DE08AB" w:rsidRDefault="006A3E56" w:rsidP="006A3E5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Личностные: </w:t>
            </w:r>
            <w:proofErr w:type="spellStart"/>
            <w:r w:rsidRPr="00DE08AB">
              <w:rPr>
                <w:rFonts w:ascii="Times New Roman" w:eastAsia="Calibri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</w:p>
        </w:tc>
      </w:tr>
    </w:tbl>
    <w:p w:rsidR="006A3E56" w:rsidRPr="006A3E56" w:rsidRDefault="006A3E56" w:rsidP="006A3E5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A3E56" w:rsidRPr="006A3E56" w:rsidRDefault="006A3E56" w:rsidP="006A3E56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3E56" w:rsidRPr="006A3E56" w:rsidRDefault="006A3E56" w:rsidP="006A3E56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164B" w:rsidRDefault="00DC164B"/>
    <w:sectPr w:rsidR="00DC164B" w:rsidSect="008E15ED">
      <w:pgSz w:w="16838" w:h="11906" w:orient="landscape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6616"/>
    <w:multiLevelType w:val="hybridMultilevel"/>
    <w:tmpl w:val="D772B8BE"/>
    <w:lvl w:ilvl="0" w:tplc="FF807382">
      <w:start w:val="1"/>
      <w:numFmt w:val="bullet"/>
      <w:lvlText w:val="-"/>
      <w:lvlJc w:val="left"/>
      <w:pPr>
        <w:ind w:left="720" w:hanging="360"/>
      </w:pPr>
      <w:rPr>
        <w:rFonts w:ascii="Gungsuh" w:eastAsia="Gungsuh" w:hAnsi="Gungsuh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277"/>
    <w:rsid w:val="006A3E56"/>
    <w:rsid w:val="00DC164B"/>
    <w:rsid w:val="00DE08AB"/>
    <w:rsid w:val="00F10951"/>
    <w:rsid w:val="00FF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1199</Words>
  <Characters>6839</Characters>
  <Application>Microsoft Office Word</Application>
  <DocSecurity>0</DocSecurity>
  <Lines>56</Lines>
  <Paragraphs>16</Paragraphs>
  <ScaleCrop>false</ScaleCrop>
  <Company/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Создатель!</dc:creator>
  <cp:keywords/>
  <dc:description/>
  <cp:lastModifiedBy>Создатель!</cp:lastModifiedBy>
  <cp:revision>6</cp:revision>
  <dcterms:created xsi:type="dcterms:W3CDTF">2020-05-13T13:09:00Z</dcterms:created>
  <dcterms:modified xsi:type="dcterms:W3CDTF">2020-05-13T15:16:00Z</dcterms:modified>
</cp:coreProperties>
</file>